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E6597" w14:textId="77777777" w:rsidR="00727B6F" w:rsidRDefault="00727B6F" w:rsidP="00727B6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Пояснительная записка </w:t>
      </w:r>
    </w:p>
    <w:p w14:paraId="232B14DC" w14:textId="08A77231" w:rsidR="00643F54" w:rsidRPr="00CB556A" w:rsidRDefault="00725593" w:rsidP="00725593">
      <w:pPr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проект р</w:t>
      </w:r>
      <w:r w:rsidR="00727B6F" w:rsidRPr="00CB556A">
        <w:rPr>
          <w:b/>
          <w:sz w:val="28"/>
          <w:szCs w:val="28"/>
        </w:rPr>
        <w:t xml:space="preserve">ешения Псковской городской Думы «О внесении изменений </w:t>
      </w:r>
      <w:r>
        <w:rPr>
          <w:b/>
          <w:sz w:val="28"/>
          <w:szCs w:val="28"/>
        </w:rPr>
        <w:t xml:space="preserve">      в р</w:t>
      </w:r>
      <w:r w:rsidR="00727B6F" w:rsidRPr="00CB556A">
        <w:rPr>
          <w:b/>
          <w:sz w:val="28"/>
          <w:szCs w:val="28"/>
        </w:rPr>
        <w:t>ешение Псковской городской Думы</w:t>
      </w:r>
      <w:r w:rsidR="00CB556A" w:rsidRPr="00CB556A">
        <w:rPr>
          <w:b/>
          <w:sz w:val="28"/>
          <w:szCs w:val="28"/>
        </w:rPr>
        <w:t xml:space="preserve"> </w:t>
      </w:r>
      <w:r w:rsidR="00076686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22.09.2020 № 1301                         </w:t>
      </w:r>
      <w:r w:rsidR="00CB556A" w:rsidRPr="00CB556A">
        <w:rPr>
          <w:b/>
          <w:sz w:val="28"/>
          <w:szCs w:val="28"/>
        </w:rPr>
        <w:t>«Об утверждении нормативов состава сточных вод для объектов абонентов организаций, осуществляющих водоотведение</w:t>
      </w:r>
      <w:r>
        <w:rPr>
          <w:b/>
          <w:sz w:val="28"/>
          <w:szCs w:val="28"/>
        </w:rPr>
        <w:t xml:space="preserve"> </w:t>
      </w:r>
      <w:r w:rsidR="00CB556A" w:rsidRPr="00CB556A">
        <w:rPr>
          <w:b/>
          <w:sz w:val="28"/>
          <w:szCs w:val="28"/>
        </w:rPr>
        <w:t>с использованием централ</w:t>
      </w:r>
      <w:r>
        <w:rPr>
          <w:b/>
          <w:sz w:val="28"/>
          <w:szCs w:val="28"/>
        </w:rPr>
        <w:t xml:space="preserve">изованной системы водоотведения </w:t>
      </w:r>
      <w:r w:rsidR="00CB556A" w:rsidRPr="00CB556A">
        <w:rPr>
          <w:b/>
          <w:sz w:val="28"/>
          <w:szCs w:val="28"/>
        </w:rPr>
        <w:t xml:space="preserve">МП г. Пскова </w:t>
      </w:r>
      <w:r>
        <w:rPr>
          <w:b/>
          <w:sz w:val="28"/>
          <w:szCs w:val="28"/>
        </w:rPr>
        <w:t>«</w:t>
      </w:r>
      <w:r w:rsidR="00CB556A" w:rsidRPr="00CB556A">
        <w:rPr>
          <w:b/>
          <w:sz w:val="28"/>
          <w:szCs w:val="28"/>
        </w:rPr>
        <w:t>Горводоканал</w:t>
      </w:r>
      <w:r>
        <w:rPr>
          <w:b/>
          <w:sz w:val="28"/>
          <w:szCs w:val="28"/>
        </w:rPr>
        <w:t>»</w:t>
      </w:r>
      <w:r w:rsidR="00CB556A" w:rsidRPr="00CB556A">
        <w:rPr>
          <w:b/>
          <w:sz w:val="28"/>
          <w:szCs w:val="28"/>
        </w:rPr>
        <w:t xml:space="preserve"> на территории муниципального образования </w:t>
      </w:r>
      <w:r>
        <w:rPr>
          <w:b/>
          <w:sz w:val="28"/>
          <w:szCs w:val="28"/>
        </w:rPr>
        <w:t>«</w:t>
      </w:r>
      <w:r w:rsidR="00CB556A" w:rsidRPr="00CB556A">
        <w:rPr>
          <w:b/>
          <w:sz w:val="28"/>
          <w:szCs w:val="28"/>
        </w:rPr>
        <w:t>Город Псков</w:t>
      </w:r>
      <w:r>
        <w:rPr>
          <w:b/>
          <w:sz w:val="28"/>
          <w:szCs w:val="28"/>
        </w:rPr>
        <w:t>»</w:t>
      </w:r>
    </w:p>
    <w:p w14:paraId="4B742F97" w14:textId="77777777" w:rsidR="00D02298" w:rsidRDefault="00D02298" w:rsidP="00322916">
      <w:pPr>
        <w:spacing w:line="276" w:lineRule="auto"/>
        <w:ind w:firstLine="709"/>
        <w:jc w:val="both"/>
        <w:rPr>
          <w:sz w:val="28"/>
          <w:szCs w:val="28"/>
        </w:rPr>
      </w:pPr>
    </w:p>
    <w:p w14:paraId="43529929" w14:textId="56E45643" w:rsidR="00D02298" w:rsidRDefault="00D02298" w:rsidP="003229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охраны водных объектов от загрязнения для объектов абонентов организаций, осуществляющих водоотведение, устанавливаются нормативы состава сточных вод.</w:t>
      </w:r>
    </w:p>
    <w:p w14:paraId="10CE2B40" w14:textId="13843812" w:rsidR="00D02298" w:rsidRDefault="00D02298" w:rsidP="003229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установления нормативов состава сточных вод, в том числе порядок расчета показателей эффективности удаления загрязняющих веществ очистными сооружениями организаций, осуществляющих водоотведение, регламентируется разделом </w:t>
      </w:r>
      <w:r>
        <w:rPr>
          <w:sz w:val="28"/>
          <w:szCs w:val="28"/>
          <w:lang w:val="en-US"/>
        </w:rPr>
        <w:t>XIII</w:t>
      </w:r>
      <w:r>
        <w:rPr>
          <w:sz w:val="28"/>
          <w:szCs w:val="28"/>
        </w:rPr>
        <w:t xml:space="preserve"> постановления Правительства РФ </w:t>
      </w:r>
      <w:r w:rsidR="0072559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от </w:t>
      </w:r>
      <w:r w:rsidR="00CD6470">
        <w:rPr>
          <w:sz w:val="28"/>
          <w:szCs w:val="28"/>
        </w:rPr>
        <w:t xml:space="preserve">29.07.2013 № 644 (ред. от 30.11.2021) «Об утверждении Правил холодного водоснабжения и водоотведения и о внесении изменений </w:t>
      </w:r>
      <w:r w:rsidR="00725593">
        <w:rPr>
          <w:sz w:val="28"/>
          <w:szCs w:val="28"/>
        </w:rPr>
        <w:t xml:space="preserve">  </w:t>
      </w:r>
      <w:r w:rsidR="00CD6470">
        <w:rPr>
          <w:sz w:val="28"/>
          <w:szCs w:val="28"/>
        </w:rPr>
        <w:t>в некоторые акты Правительства Российской Федерации».</w:t>
      </w:r>
    </w:p>
    <w:p w14:paraId="3948087E" w14:textId="3E65ABB3" w:rsidR="00CD6470" w:rsidRDefault="00CD6470" w:rsidP="003229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муниципального образования «Город Псков» гарантирующей организацией в сфере водоснабжения и водоотведения является МП г. Пскова «Горводоканал» (постановление Администрации города Пскова от 01.02.2016 № 98).</w:t>
      </w:r>
    </w:p>
    <w:p w14:paraId="20D9E7C8" w14:textId="0B349016" w:rsidR="00E160B0" w:rsidRDefault="00CD6470" w:rsidP="003229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5595B">
        <w:rPr>
          <w:sz w:val="28"/>
          <w:szCs w:val="28"/>
        </w:rPr>
        <w:t xml:space="preserve">ормативы допустимых сбросов на </w:t>
      </w:r>
      <w:r>
        <w:rPr>
          <w:sz w:val="28"/>
          <w:szCs w:val="28"/>
        </w:rPr>
        <w:t>выпуске</w:t>
      </w:r>
      <w:r w:rsidR="00725593">
        <w:rPr>
          <w:sz w:val="28"/>
          <w:szCs w:val="28"/>
        </w:rPr>
        <w:t xml:space="preserve"> в реку Великая                    </w:t>
      </w:r>
      <w:r w:rsidR="0025595B">
        <w:rPr>
          <w:sz w:val="28"/>
          <w:szCs w:val="28"/>
        </w:rPr>
        <w:t xml:space="preserve">для МП г. Пскова «Горводоканал» утверждены приказом Невско-Ладожского бассейнового управления Федерального агентства водных ресурсов </w:t>
      </w:r>
      <w:r w:rsidR="00725593">
        <w:rPr>
          <w:sz w:val="28"/>
          <w:szCs w:val="28"/>
        </w:rPr>
        <w:t xml:space="preserve">                  </w:t>
      </w:r>
      <w:r w:rsidR="0025595B">
        <w:rPr>
          <w:sz w:val="28"/>
          <w:szCs w:val="28"/>
        </w:rPr>
        <w:t xml:space="preserve">от 26.09.2019 № 718 по согласованию с Федеральной службой </w:t>
      </w:r>
      <w:r w:rsidR="00725593">
        <w:rPr>
          <w:sz w:val="28"/>
          <w:szCs w:val="28"/>
        </w:rPr>
        <w:t xml:space="preserve">                           </w:t>
      </w:r>
      <w:r w:rsidR="0025595B">
        <w:rPr>
          <w:sz w:val="28"/>
          <w:szCs w:val="28"/>
        </w:rPr>
        <w:t xml:space="preserve">по гидрометеорологии и мониторингу окружающей среды, Федеральной службой по надзору в сфере защиты прав потребителей и </w:t>
      </w:r>
      <w:r w:rsidR="00E160B0">
        <w:rPr>
          <w:sz w:val="28"/>
          <w:szCs w:val="28"/>
        </w:rPr>
        <w:t xml:space="preserve">благополучия человека, Федеральным агентством по рыболовству и Федеральной службой </w:t>
      </w:r>
      <w:r w:rsidR="00725593">
        <w:rPr>
          <w:sz w:val="28"/>
          <w:szCs w:val="28"/>
        </w:rPr>
        <w:t xml:space="preserve">   </w:t>
      </w:r>
      <w:r w:rsidR="00E160B0">
        <w:rPr>
          <w:sz w:val="28"/>
          <w:szCs w:val="28"/>
        </w:rPr>
        <w:t>по надзору в сфере природопользования на срок до 26.09.2024</w:t>
      </w:r>
      <w:r w:rsidR="006873CA">
        <w:rPr>
          <w:sz w:val="28"/>
          <w:szCs w:val="28"/>
        </w:rPr>
        <w:t xml:space="preserve"> года</w:t>
      </w:r>
      <w:r w:rsidR="00E160B0">
        <w:rPr>
          <w:sz w:val="28"/>
          <w:szCs w:val="28"/>
        </w:rPr>
        <w:t>.</w:t>
      </w:r>
    </w:p>
    <w:p w14:paraId="274287EF" w14:textId="2C9B5DE0" w:rsidR="00CD6470" w:rsidRPr="00D02298" w:rsidRDefault="00E160B0" w:rsidP="003229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корректировки действующих </w:t>
      </w:r>
      <w:r w:rsidR="006873CA">
        <w:rPr>
          <w:sz w:val="28"/>
          <w:szCs w:val="28"/>
        </w:rPr>
        <w:t>с 01.07.2020 года нормативов</w:t>
      </w:r>
      <w:r w:rsidR="006873CA" w:rsidRPr="006873CA">
        <w:rPr>
          <w:sz w:val="28"/>
          <w:szCs w:val="28"/>
        </w:rPr>
        <w:t xml:space="preserve"> </w:t>
      </w:r>
      <w:r w:rsidR="006873CA">
        <w:rPr>
          <w:sz w:val="28"/>
          <w:szCs w:val="28"/>
        </w:rPr>
        <w:t>состава сточных вод, утвержденных решением Псковской городской Думы от 22.09.2020 № 1301, являются установление (расчет, представление), корректировка (перерасчет) нормативов допустимых сбросов или установление (корректировка) технологическ</w:t>
      </w:r>
      <w:r w:rsidR="00725593">
        <w:rPr>
          <w:sz w:val="28"/>
          <w:szCs w:val="28"/>
        </w:rPr>
        <w:t xml:space="preserve">их нормативов </w:t>
      </w:r>
      <w:r w:rsidR="006873CA">
        <w:rPr>
          <w:sz w:val="28"/>
          <w:szCs w:val="28"/>
        </w:rPr>
        <w:t>для объектов централизованных систем водоотведения организации, осуществляющей водоотведение.</w:t>
      </w:r>
      <w:r>
        <w:rPr>
          <w:sz w:val="28"/>
          <w:szCs w:val="28"/>
        </w:rPr>
        <w:t xml:space="preserve"> </w:t>
      </w:r>
    </w:p>
    <w:p w14:paraId="52CA838C" w14:textId="74462CE9" w:rsidR="00D02298" w:rsidRDefault="006873CA" w:rsidP="0032291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корректировки</w:t>
      </w:r>
      <w:r w:rsidR="00725593">
        <w:rPr>
          <w:sz w:val="28"/>
          <w:szCs w:val="28"/>
        </w:rPr>
        <w:t xml:space="preserve"> нормативов состава сточных вод             </w:t>
      </w:r>
      <w:r>
        <w:rPr>
          <w:sz w:val="28"/>
          <w:szCs w:val="28"/>
        </w:rPr>
        <w:t xml:space="preserve">по отдельным загрязняющим веществам в соответствии с п.171 правил </w:t>
      </w:r>
      <w:r w:rsidR="008049EE">
        <w:rPr>
          <w:sz w:val="28"/>
          <w:szCs w:val="28"/>
        </w:rPr>
        <w:t>№</w:t>
      </w:r>
      <w:r>
        <w:rPr>
          <w:sz w:val="28"/>
          <w:szCs w:val="28"/>
        </w:rPr>
        <w:t xml:space="preserve"> 644 является также изменение показателя эффективности удаления соответствующего загрязняющего вещества очистными сооружениями </w:t>
      </w:r>
      <w:r>
        <w:rPr>
          <w:sz w:val="28"/>
          <w:szCs w:val="28"/>
        </w:rPr>
        <w:lastRenderedPageBreak/>
        <w:t>организации, осуществляющей водоотведение, по итогам 12 календарных месяцев подряд более чем на 10</w:t>
      </w:r>
      <w:r w:rsidR="0075242F">
        <w:rPr>
          <w:sz w:val="28"/>
          <w:szCs w:val="28"/>
        </w:rPr>
        <w:t xml:space="preserve"> процентов по сравнению с ранее определенным значением такого показателя.</w:t>
      </w:r>
    </w:p>
    <w:p w14:paraId="091A5F4B" w14:textId="6402651D" w:rsidR="0075242F" w:rsidRDefault="0075242F" w:rsidP="0075242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Расчет усредненных значений концентрации </w:t>
      </w:r>
      <w:r>
        <w:rPr>
          <w:sz w:val="28"/>
          <w:szCs w:val="28"/>
          <w:lang w:val="en-US" w:eastAsia="ar-SA"/>
        </w:rPr>
        <w:t>i</w:t>
      </w:r>
      <w:r>
        <w:rPr>
          <w:sz w:val="28"/>
          <w:szCs w:val="28"/>
          <w:lang w:eastAsia="ar-SA"/>
        </w:rPr>
        <w:t>-го загрязняющего вещества в сточных водах, поступающих на очистные сооружения организации</w:t>
      </w:r>
      <w:r w:rsidR="00725593">
        <w:rPr>
          <w:sz w:val="28"/>
          <w:szCs w:val="28"/>
          <w:lang w:eastAsia="ar-SA"/>
        </w:rPr>
        <w:t xml:space="preserve">                </w:t>
      </w:r>
      <w:r>
        <w:rPr>
          <w:sz w:val="28"/>
          <w:szCs w:val="28"/>
          <w:lang w:eastAsia="ar-SA"/>
        </w:rPr>
        <w:t xml:space="preserve"> и на выпуске сточных вод в водный объект с очистных сооружений организации, осуществляющей водоотведение выполняется</w:t>
      </w:r>
      <w:r w:rsidR="00725593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за период </w:t>
      </w:r>
      <w:r w:rsidR="008141C8">
        <w:rPr>
          <w:sz w:val="28"/>
          <w:szCs w:val="28"/>
          <w:lang w:eastAsia="ar-SA"/>
        </w:rPr>
        <w:t xml:space="preserve">не менее 12 календарных месяцев, в данном расчете показателей нормативов состава сточных вод </w:t>
      </w:r>
      <w:r>
        <w:rPr>
          <w:sz w:val="28"/>
          <w:szCs w:val="28"/>
          <w:lang w:eastAsia="ar-SA"/>
        </w:rPr>
        <w:t>с июня 2021 года по май 2022 года</w:t>
      </w:r>
      <w:r w:rsidR="008141C8">
        <w:rPr>
          <w:sz w:val="28"/>
          <w:szCs w:val="28"/>
          <w:lang w:eastAsia="ar-SA"/>
        </w:rPr>
        <w:t>.</w:t>
      </w:r>
    </w:p>
    <w:p w14:paraId="3105F725" w14:textId="36296EE9" w:rsidR="00B83259" w:rsidRDefault="00B83259" w:rsidP="0075242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Сравнение откорректированных расчетных значений нормативов состава сточных вод с максимальными допустимыми значениями концентраций загрязняющих веществ в сточных вода</w:t>
      </w:r>
      <w:r w:rsidR="00725593">
        <w:rPr>
          <w:sz w:val="28"/>
          <w:szCs w:val="28"/>
          <w:lang w:eastAsia="ar-SA"/>
        </w:rPr>
        <w:t xml:space="preserve">х, установленных </w:t>
      </w:r>
      <w:r>
        <w:rPr>
          <w:sz w:val="28"/>
          <w:szCs w:val="28"/>
          <w:lang w:eastAsia="ar-SA"/>
        </w:rPr>
        <w:t>в целях предотвращения негативного воздействия на работу централизованной системы водоотведения города Пскова, позволяет сделать вывод, что расчетные значения не превышают максимально допустимых значений показателей</w:t>
      </w:r>
      <w:r w:rsidR="00725593">
        <w:rPr>
          <w:sz w:val="28"/>
          <w:szCs w:val="28"/>
          <w:lang w:eastAsia="ar-SA"/>
        </w:rPr>
        <w:t xml:space="preserve">          </w:t>
      </w:r>
      <w:r>
        <w:rPr>
          <w:sz w:val="28"/>
          <w:szCs w:val="28"/>
          <w:lang w:eastAsia="ar-SA"/>
        </w:rPr>
        <w:t xml:space="preserve"> и концентрации по соответствующим загрязняющим веществам.</w:t>
      </w:r>
    </w:p>
    <w:p w14:paraId="1889F5B7" w14:textId="268C49F9" w:rsidR="0075242F" w:rsidRPr="0075242F" w:rsidRDefault="00B83259" w:rsidP="00322916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Там образом, п</w:t>
      </w:r>
      <w:r w:rsidR="00725593">
        <w:rPr>
          <w:sz w:val="28"/>
          <w:szCs w:val="28"/>
        </w:rPr>
        <w:t>редлагаемый проект р</w:t>
      </w:r>
      <w:r w:rsidR="00727B6F" w:rsidRPr="00643F54">
        <w:rPr>
          <w:sz w:val="28"/>
          <w:szCs w:val="28"/>
        </w:rPr>
        <w:t xml:space="preserve">ешения </w:t>
      </w:r>
      <w:r w:rsidR="00643F54" w:rsidRPr="00643F54">
        <w:rPr>
          <w:sz w:val="28"/>
          <w:szCs w:val="28"/>
        </w:rPr>
        <w:t>устанавливает</w:t>
      </w:r>
      <w:r w:rsidR="0075242F">
        <w:rPr>
          <w:sz w:val="28"/>
          <w:szCs w:val="28"/>
        </w:rPr>
        <w:t xml:space="preserve"> </w:t>
      </w:r>
      <w:r w:rsidR="0075242F" w:rsidRPr="0075242F">
        <w:rPr>
          <w:sz w:val="28"/>
          <w:szCs w:val="28"/>
        </w:rPr>
        <w:t>норматив</w:t>
      </w:r>
      <w:r w:rsidR="0075242F">
        <w:rPr>
          <w:sz w:val="28"/>
          <w:szCs w:val="28"/>
        </w:rPr>
        <w:t>ы</w:t>
      </w:r>
      <w:r w:rsidR="0075242F" w:rsidRPr="0075242F">
        <w:rPr>
          <w:sz w:val="28"/>
          <w:szCs w:val="28"/>
        </w:rPr>
        <w:t xml:space="preserve"> состава сточных вод для объектов абонентов организаций, осуществляющих водоотведение с использованием централизованной сист</w:t>
      </w:r>
      <w:r w:rsidR="00725593">
        <w:rPr>
          <w:sz w:val="28"/>
          <w:szCs w:val="28"/>
        </w:rPr>
        <w:t>емы водоотведения МП г. Пскова «</w:t>
      </w:r>
      <w:r w:rsidR="0075242F" w:rsidRPr="0075242F">
        <w:rPr>
          <w:sz w:val="28"/>
          <w:szCs w:val="28"/>
        </w:rPr>
        <w:t>Горводоканал</w:t>
      </w:r>
      <w:r w:rsidR="00725593">
        <w:rPr>
          <w:sz w:val="28"/>
          <w:szCs w:val="28"/>
        </w:rPr>
        <w:t>»</w:t>
      </w:r>
      <w:r w:rsidR="0075242F">
        <w:rPr>
          <w:sz w:val="28"/>
          <w:szCs w:val="28"/>
        </w:rPr>
        <w:t xml:space="preserve"> с учетом корректировки. </w:t>
      </w:r>
    </w:p>
    <w:p w14:paraId="6DA4BA4D" w14:textId="77777777" w:rsidR="00643F54" w:rsidRPr="005866BB" w:rsidRDefault="00643F54" w:rsidP="005866BB">
      <w:pPr>
        <w:spacing w:line="276" w:lineRule="auto"/>
        <w:ind w:firstLine="709"/>
        <w:jc w:val="both"/>
        <w:rPr>
          <w:sz w:val="28"/>
          <w:szCs w:val="26"/>
        </w:rPr>
      </w:pPr>
    </w:p>
    <w:p w14:paraId="255AF608" w14:textId="77777777" w:rsidR="00751DE8" w:rsidRDefault="00751DE8" w:rsidP="005866BB">
      <w:pPr>
        <w:spacing w:line="276" w:lineRule="auto"/>
        <w:ind w:firstLine="709"/>
        <w:jc w:val="both"/>
        <w:rPr>
          <w:sz w:val="28"/>
          <w:szCs w:val="26"/>
        </w:rPr>
      </w:pPr>
    </w:p>
    <w:p w14:paraId="3DB4675C" w14:textId="77777777" w:rsidR="00B83259" w:rsidRDefault="00CB3400" w:rsidP="00727B6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727B6F">
        <w:rPr>
          <w:sz w:val="28"/>
          <w:szCs w:val="28"/>
        </w:rPr>
        <w:t xml:space="preserve">ачальник </w:t>
      </w:r>
    </w:p>
    <w:p w14:paraId="0A79D10C" w14:textId="4CEDFCE1" w:rsidR="00727B6F" w:rsidRDefault="00CB556A" w:rsidP="00727B6F">
      <w:pPr>
        <w:rPr>
          <w:sz w:val="28"/>
          <w:szCs w:val="28"/>
        </w:rPr>
      </w:pPr>
      <w:r>
        <w:rPr>
          <w:sz w:val="28"/>
          <w:szCs w:val="28"/>
        </w:rPr>
        <w:t>у</w:t>
      </w:r>
      <w:r w:rsidR="00727B6F">
        <w:rPr>
          <w:sz w:val="28"/>
          <w:szCs w:val="28"/>
        </w:rPr>
        <w:t>правления городского хозяйства</w:t>
      </w:r>
    </w:p>
    <w:p w14:paraId="7E558209" w14:textId="6E90A880" w:rsidR="00727B6F" w:rsidRPr="009C6AAC" w:rsidRDefault="00727B6F" w:rsidP="00727B6F">
      <w:r w:rsidRPr="00F74482">
        <w:rPr>
          <w:sz w:val="28"/>
          <w:szCs w:val="28"/>
        </w:rPr>
        <w:t>Администрации города Пскова</w:t>
      </w:r>
      <w:r w:rsidRPr="00F7448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</w:t>
      </w:r>
      <w:r w:rsidR="00542FB8">
        <w:rPr>
          <w:sz w:val="28"/>
          <w:szCs w:val="28"/>
        </w:rPr>
        <w:t xml:space="preserve">                 </w:t>
      </w:r>
      <w:r w:rsidR="005866BB">
        <w:rPr>
          <w:sz w:val="28"/>
          <w:szCs w:val="28"/>
        </w:rPr>
        <w:t xml:space="preserve"> </w:t>
      </w:r>
      <w:r w:rsidR="00542FB8">
        <w:rPr>
          <w:sz w:val="28"/>
          <w:szCs w:val="28"/>
        </w:rPr>
        <w:t xml:space="preserve">    </w:t>
      </w:r>
      <w:r w:rsidR="00AF47B9">
        <w:rPr>
          <w:sz w:val="28"/>
          <w:szCs w:val="28"/>
        </w:rPr>
        <w:t xml:space="preserve">     </w:t>
      </w:r>
      <w:r w:rsidR="00725593">
        <w:rPr>
          <w:sz w:val="28"/>
          <w:szCs w:val="28"/>
        </w:rPr>
        <w:t xml:space="preserve">    </w:t>
      </w:r>
      <w:r w:rsidR="00CB556A">
        <w:rPr>
          <w:sz w:val="28"/>
          <w:szCs w:val="28"/>
        </w:rPr>
        <w:t>А.В. Грацкий</w:t>
      </w:r>
      <w:r w:rsidR="005B630A" w:rsidRPr="005B630A">
        <w:rPr>
          <w:bCs/>
          <w:color w:val="000000"/>
          <w:sz w:val="28"/>
          <w:szCs w:val="28"/>
        </w:rPr>
        <w:t xml:space="preserve"> </w:t>
      </w:r>
    </w:p>
    <w:sectPr w:rsidR="00727B6F" w:rsidRPr="009C6AAC" w:rsidSect="00725593">
      <w:pgSz w:w="11906" w:h="16838"/>
      <w:pgMar w:top="709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F28"/>
    <w:rsid w:val="0000370A"/>
    <w:rsid w:val="00004120"/>
    <w:rsid w:val="00035290"/>
    <w:rsid w:val="00076686"/>
    <w:rsid w:val="000935DC"/>
    <w:rsid w:val="000B5DA1"/>
    <w:rsid w:val="000C79CE"/>
    <w:rsid w:val="00146053"/>
    <w:rsid w:val="001962EE"/>
    <w:rsid w:val="001E7C43"/>
    <w:rsid w:val="00220862"/>
    <w:rsid w:val="0024066C"/>
    <w:rsid w:val="0025595B"/>
    <w:rsid w:val="00280618"/>
    <w:rsid w:val="00292417"/>
    <w:rsid w:val="002A420F"/>
    <w:rsid w:val="002B15F6"/>
    <w:rsid w:val="002E421B"/>
    <w:rsid w:val="00322916"/>
    <w:rsid w:val="00346784"/>
    <w:rsid w:val="0038339A"/>
    <w:rsid w:val="003A0D6F"/>
    <w:rsid w:val="003C35C5"/>
    <w:rsid w:val="003D6A8E"/>
    <w:rsid w:val="00450D99"/>
    <w:rsid w:val="00454B5D"/>
    <w:rsid w:val="004E3F99"/>
    <w:rsid w:val="005152EA"/>
    <w:rsid w:val="00542FB8"/>
    <w:rsid w:val="00551C74"/>
    <w:rsid w:val="005866BB"/>
    <w:rsid w:val="005B630A"/>
    <w:rsid w:val="005D265E"/>
    <w:rsid w:val="005E47C7"/>
    <w:rsid w:val="0061522F"/>
    <w:rsid w:val="00643F54"/>
    <w:rsid w:val="006716BF"/>
    <w:rsid w:val="006873CA"/>
    <w:rsid w:val="006B14C1"/>
    <w:rsid w:val="00723236"/>
    <w:rsid w:val="00725593"/>
    <w:rsid w:val="00727B6F"/>
    <w:rsid w:val="00751DE8"/>
    <w:rsid w:val="0075242F"/>
    <w:rsid w:val="00753312"/>
    <w:rsid w:val="00774CBC"/>
    <w:rsid w:val="007F4E09"/>
    <w:rsid w:val="007F7F28"/>
    <w:rsid w:val="008049EE"/>
    <w:rsid w:val="008141C8"/>
    <w:rsid w:val="00837F4A"/>
    <w:rsid w:val="00856BC5"/>
    <w:rsid w:val="008775A3"/>
    <w:rsid w:val="008F623C"/>
    <w:rsid w:val="00954793"/>
    <w:rsid w:val="009C6AAC"/>
    <w:rsid w:val="00AE3752"/>
    <w:rsid w:val="00AE4CB1"/>
    <w:rsid w:val="00AF47B9"/>
    <w:rsid w:val="00B0096A"/>
    <w:rsid w:val="00B065A9"/>
    <w:rsid w:val="00B83259"/>
    <w:rsid w:val="00BD1CD1"/>
    <w:rsid w:val="00CB3400"/>
    <w:rsid w:val="00CB4EF5"/>
    <w:rsid w:val="00CB556A"/>
    <w:rsid w:val="00CD6470"/>
    <w:rsid w:val="00D02298"/>
    <w:rsid w:val="00DD2C1D"/>
    <w:rsid w:val="00DD7DC3"/>
    <w:rsid w:val="00E160B0"/>
    <w:rsid w:val="00E51EC3"/>
    <w:rsid w:val="00F26131"/>
    <w:rsid w:val="00F611F1"/>
    <w:rsid w:val="00F95E2E"/>
    <w:rsid w:val="00FB5842"/>
    <w:rsid w:val="00FC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20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1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06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611F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611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6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6A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C7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C7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t-p">
    <w:name w:val="dt-p"/>
    <w:basedOn w:val="a"/>
    <w:rsid w:val="000C79CE"/>
    <w:pPr>
      <w:spacing w:before="100" w:beforeAutospacing="1" w:after="100" w:afterAutospacing="1"/>
    </w:pPr>
  </w:style>
  <w:style w:type="character" w:customStyle="1" w:styleId="dt-m">
    <w:name w:val="dt-m"/>
    <w:basedOn w:val="a0"/>
    <w:rsid w:val="000C79CE"/>
  </w:style>
  <w:style w:type="character" w:styleId="a5">
    <w:name w:val="Hyperlink"/>
    <w:basedOn w:val="a0"/>
    <w:uiPriority w:val="99"/>
    <w:semiHidden/>
    <w:unhideWhenUsed/>
    <w:rsid w:val="000C79CE"/>
    <w:rPr>
      <w:color w:val="0000FF"/>
      <w:u w:val="single"/>
    </w:rPr>
  </w:style>
  <w:style w:type="table" w:styleId="a6">
    <w:name w:val="Table Grid"/>
    <w:basedOn w:val="a1"/>
    <w:uiPriority w:val="59"/>
    <w:rsid w:val="00B83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11F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806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Знак1"/>
    <w:basedOn w:val="a"/>
    <w:rsid w:val="00F611F1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F611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6A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6A8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C7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C7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t-p">
    <w:name w:val="dt-p"/>
    <w:basedOn w:val="a"/>
    <w:rsid w:val="000C79CE"/>
    <w:pPr>
      <w:spacing w:before="100" w:beforeAutospacing="1" w:after="100" w:afterAutospacing="1"/>
    </w:pPr>
  </w:style>
  <w:style w:type="character" w:customStyle="1" w:styleId="dt-m">
    <w:name w:val="dt-m"/>
    <w:basedOn w:val="a0"/>
    <w:rsid w:val="000C79CE"/>
  </w:style>
  <w:style w:type="character" w:styleId="a5">
    <w:name w:val="Hyperlink"/>
    <w:basedOn w:val="a0"/>
    <w:uiPriority w:val="99"/>
    <w:semiHidden/>
    <w:unhideWhenUsed/>
    <w:rsid w:val="000C79CE"/>
    <w:rPr>
      <w:color w:val="0000FF"/>
      <w:u w:val="single"/>
    </w:rPr>
  </w:style>
  <w:style w:type="table" w:styleId="a6">
    <w:name w:val="Table Grid"/>
    <w:basedOn w:val="a1"/>
    <w:uiPriority w:val="59"/>
    <w:rsid w:val="00B832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1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98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4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87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5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76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УГХ Администрации г. Пскова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gv.baglik</dc:creator>
  <cp:lastModifiedBy>Ирина О. Николаева</cp:lastModifiedBy>
  <cp:revision>2</cp:revision>
  <cp:lastPrinted>2022-07-12T12:50:00Z</cp:lastPrinted>
  <dcterms:created xsi:type="dcterms:W3CDTF">2022-08-01T14:08:00Z</dcterms:created>
  <dcterms:modified xsi:type="dcterms:W3CDTF">2022-08-01T14:08:00Z</dcterms:modified>
</cp:coreProperties>
</file>